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6F3E022A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84F20">
        <w:rPr>
          <w:rFonts w:asciiTheme="minorHAnsi" w:eastAsia="Bitter" w:hAnsiTheme="minorHAnsi" w:cstheme="minorHAnsi"/>
          <w:b/>
        </w:rPr>
        <w:t>February 17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A7367F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A7367F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8B790DB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3736A810" w:rsidR="00E96C71" w:rsidRDefault="001C612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Monica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order.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48CF948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December 2020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5928015F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0F655D2F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Davis,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Weaver,</w:t>
            </w:r>
            <w:r w:rsidR="001C6126">
              <w:rPr>
                <w:rFonts w:ascii="Calibri" w:hAnsi="Calibri" w:cs="Calibri"/>
                <w:sz w:val="20"/>
                <w:szCs w:val="20"/>
              </w:rPr>
              <w:t xml:space="preserve"> Lauren Sugayan,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636B9F" w:rsidRPr="00167EA3" w14:paraId="1BCC598E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D27" w14:textId="09946891" w:rsidR="00636B9F" w:rsidRDefault="00636B9F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AC57" w14:textId="6E09F579" w:rsidR="00636B9F" w:rsidRPr="00167EA3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Budget Report</w:t>
            </w:r>
          </w:p>
          <w:p w14:paraId="39A681EA" w14:textId="15D71ED2" w:rsidR="00636B9F" w:rsidRPr="00167EA3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5-10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3D2AEAC" w14:textId="77777777" w:rsidR="00636B9F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2751141F" w14:textId="1114A3F7" w:rsidR="00636B9F" w:rsidRDefault="00636B9F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Melvin Gaines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B084" w14:textId="2FC8F0B3" w:rsidR="00636B9F" w:rsidRDefault="00636B9F" w:rsidP="002B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AE31" w14:textId="2842A37A" w:rsidR="00636B9F" w:rsidRDefault="00636B9F" w:rsidP="00636B9F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636B9F" w:rsidRPr="00167EA3" w14:paraId="1274246C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BDA" w14:textId="1D7C3D32" w:rsidR="00636B9F" w:rsidRDefault="00636B9F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3C17" w14:textId="26304C3E" w:rsidR="00636B9F" w:rsidRPr="00167EA3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Strategic Plan Next Steps</w:t>
            </w:r>
          </w:p>
          <w:p w14:paraId="7BBBFDBE" w14:textId="02FCB2C9" w:rsidR="00636B9F" w:rsidRPr="00167EA3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5-10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602557C" w14:textId="77777777" w:rsidR="00636B9F" w:rsidRDefault="00636B9F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390DEF52" w14:textId="529672CD" w:rsidR="00636B9F" w:rsidRDefault="00636B9F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EE4F" w14:textId="021A8FE0" w:rsidR="00636B9F" w:rsidRDefault="00636B9F" w:rsidP="002B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3E85" w14:textId="357A6CDE" w:rsidR="00636B9F" w:rsidRDefault="00636B9F" w:rsidP="002B38D7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-Assignment of priorities to MMANC Board</w:t>
            </w:r>
          </w:p>
        </w:tc>
      </w:tr>
      <w:tr w:rsidR="002B38D7" w:rsidRPr="00167EA3" w14:paraId="11674DA1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BD42" w14:textId="5849BE37" w:rsidR="002B38D7" w:rsidRDefault="00636B9F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DCC" w14:textId="77777777" w:rsidR="00183A86" w:rsidRPr="00167EA3" w:rsidRDefault="00183A86" w:rsidP="00183A86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Govapalooza/Winter Forum</w:t>
            </w:r>
          </w:p>
          <w:p w14:paraId="5EF56A51" w14:textId="7F0771AF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7FC8902" w14:textId="77777777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Informational/Feedback</w:t>
            </w:r>
          </w:p>
          <w:p w14:paraId="2788348A" w14:textId="0EF643A4" w:rsidR="002B38D7" w:rsidRDefault="002B38D7" w:rsidP="002B38D7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Jeff Weaver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6860" w14:textId="4C87730D" w:rsidR="002B38D7" w:rsidRDefault="002B38D7" w:rsidP="002B38D7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None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925E" w14:textId="62B75B9F" w:rsidR="002B38D7" w:rsidRDefault="00183A86" w:rsidP="002B38D7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Discuss Govapalooza</w:t>
            </w:r>
            <w:r w:rsidR="0093442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Winter Forum</w:t>
            </w:r>
            <w:r w:rsidR="00934428">
              <w:rPr>
                <w:rFonts w:asciiTheme="minorHAnsi" w:eastAsia="Bitter" w:hAnsiTheme="minorHAnsi" w:cstheme="minorHAnsi"/>
                <w:sz w:val="20"/>
                <w:szCs w:val="20"/>
              </w:rPr>
              <w:t>):</w:t>
            </w:r>
          </w:p>
          <w:p w14:paraId="18620544" w14:textId="1C2E6841" w:rsidR="00CE2474" w:rsidRDefault="00CE2474" w:rsidP="00CE2474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Topics</w:t>
            </w:r>
            <w:r w:rsidR="00E2314A">
              <w:rPr>
                <w:rFonts w:asciiTheme="minorHAnsi" w:eastAsia="Bitter" w:hAnsiTheme="minorHAnsi" w:cstheme="minorHAnsi"/>
                <w:sz w:val="20"/>
                <w:szCs w:val="20"/>
              </w:rPr>
              <w:t>/Moment of Surprise</w:t>
            </w:r>
          </w:p>
          <w:p w14:paraId="40593F33" w14:textId="77ADB906" w:rsidR="00CE2474" w:rsidRDefault="00CE2474" w:rsidP="00CE2474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Speakers</w:t>
            </w:r>
          </w:p>
          <w:p w14:paraId="54350756" w14:textId="1AE4F7F1" w:rsidR="002B38D7" w:rsidRPr="00CE2474" w:rsidRDefault="00CE2474" w:rsidP="00593F1E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Marketing</w:t>
            </w:r>
          </w:p>
        </w:tc>
      </w:tr>
      <w:tr w:rsidR="00BC2FAD" w:rsidRPr="00167EA3" w14:paraId="78AF866B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BF54A3A" w:rsidR="00BC2FAD" w:rsidRDefault="00636B9F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BC2FAD" w:rsidRPr="00167EA3" w:rsidRDefault="000A4BA1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A4BA1"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7716A17C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B8D" w14:textId="634E68D0" w:rsidR="00884F20" w:rsidRDefault="00884F20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 Next Board meeting: Weds, March 17 at 4:00 PM</w:t>
            </w:r>
          </w:p>
          <w:p w14:paraId="7547809A" w14:textId="05FAB433" w:rsidR="00884F20" w:rsidRDefault="00884F20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-Govapalooza: March 1 – 5</w:t>
            </w:r>
          </w:p>
          <w:p w14:paraId="5CCB274C" w14:textId="1EB9E25E" w:rsidR="00997357" w:rsidRPr="00884F20" w:rsidRDefault="00884F20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-Cal-ICMA scholarship deadline is February 22 for West Coast Conference from March 25-26</w:t>
            </w:r>
            <w:r w:rsidR="002A1CA3" w:rsidRPr="00884F2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2FAD" w:rsidRPr="00167EA3" w14:paraId="7462AC54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0D59092" w:rsidR="00BC2FAD" w:rsidRPr="000D755F" w:rsidRDefault="00636B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45851BF3" w:rsidR="00BC2FAD" w:rsidRPr="000D755F" w:rsidRDefault="00636B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7A3336B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51172CD9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6FD0E1B3" w:rsidR="00BC2FAD" w:rsidRPr="00167EA3" w:rsidRDefault="00636B9F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2DF4DA92" w:rsidR="00407891" w:rsidRPr="00167EA3" w:rsidRDefault="00407891" w:rsidP="00A7367F">
      <w:pPr>
        <w:rPr>
          <w:rFonts w:asciiTheme="minorHAnsi" w:hAnsiTheme="minorHAnsi" w:cstheme="minorHAnsi"/>
        </w:rPr>
      </w:pPr>
    </w:p>
    <w:sectPr w:rsidR="00407891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623AA"/>
    <w:rsid w:val="00387B16"/>
    <w:rsid w:val="003A74FA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C64EA"/>
    <w:rsid w:val="004C6B41"/>
    <w:rsid w:val="004F1B20"/>
    <w:rsid w:val="00503F4A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1650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2021-02-16T21:49:00Z</dcterms:created>
  <dcterms:modified xsi:type="dcterms:W3CDTF">2021-02-17T18:07:00Z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