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2691365C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F7B16">
        <w:rPr>
          <w:rFonts w:asciiTheme="minorHAnsi" w:eastAsia="Bitter" w:hAnsiTheme="minorHAnsi" w:cstheme="minorHAnsi"/>
          <w:b/>
        </w:rPr>
        <w:t>August 18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590"/>
        <w:gridCol w:w="1440"/>
        <w:gridCol w:w="4770"/>
      </w:tblGrid>
      <w:tr w:rsidR="00E96C71" w:rsidRPr="00167EA3" w14:paraId="12F3E809" w14:textId="77777777" w:rsidTr="008F7B16">
        <w:tc>
          <w:tcPr>
            <w:tcW w:w="3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8F7B16">
        <w:trPr>
          <w:trHeight w:val="1223"/>
        </w:trPr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174CDDE7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6746B59" w:rsidR="00E96C71" w:rsidRDefault="008F7B1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2D76BFEE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F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of July 21,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2620F980" w:rsidR="00505C6E" w:rsidRPr="00167EA3" w:rsidRDefault="00ED1EF7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Brand Refresh &amp; Website Update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406151C4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1EF7">
              <w:rPr>
                <w:rFonts w:ascii="Calibri" w:hAnsi="Calibri" w:cs="Calibri"/>
                <w:sz w:val="20"/>
                <w:szCs w:val="20"/>
              </w:rPr>
              <w:t>Lauren Sugayan,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>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5DF5CB25" w:rsidR="00505C6E" w:rsidRPr="00884F20" w:rsidRDefault="00ED1EF7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140FC2">
              <w:rPr>
                <w:rFonts w:asciiTheme="minorHAnsi" w:eastAsia="Bitter" w:hAnsiTheme="minorHAnsi" w:cstheme="minorHAnsi"/>
                <w:sz w:val="20"/>
                <w:szCs w:val="20"/>
              </w:rPr>
              <w:t>Share color palette; communicate next steps</w:t>
            </w:r>
            <w:r w:rsidR="009C2634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BC2FAD" w:rsidRPr="00167EA3" w14:paraId="78AF866B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F4898DB" w:rsidR="00BC2FAD" w:rsidRPr="00167EA3" w:rsidRDefault="00ED1EF7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77909E36" w14:textId="63C3AA6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C2634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19BAF890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6EC81068" w:rsidR="004B6386" w:rsidRPr="00884F20" w:rsidRDefault="008F7B1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ED1EF7" w:rsidRP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ED1EF7" w:rsidRPr="008F7B16">
              <w:rPr>
                <w:rFonts w:asciiTheme="minorHAnsi" w:eastAsia="Bitter" w:hAnsiTheme="minorHAnsi" w:cstheme="minorHAnsi"/>
                <w:sz w:val="20"/>
                <w:szCs w:val="20"/>
              </w:rPr>
              <w:t>G</w:t>
            </w:r>
            <w:r w:rsidR="00ED1EF7" w:rsidRPr="008F7B16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auge interest in in-person region specific networking event</w:t>
            </w:r>
          </w:p>
        </w:tc>
      </w:tr>
      <w:tr w:rsidR="00BC2FAD" w:rsidRPr="00167EA3" w14:paraId="7462AC54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8F7B16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2021-08-17T18:01:00Z</dcterms:created>
  <dcterms:modified xsi:type="dcterms:W3CDTF">2021-08-17T20:42:00Z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